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7E" w:rsidRDefault="00926D6E" w:rsidP="001D1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CF168BD" wp14:editId="244BD807">
            <wp:simplePos x="0" y="0"/>
            <wp:positionH relativeFrom="column">
              <wp:posOffset>-720090</wp:posOffset>
            </wp:positionH>
            <wp:positionV relativeFrom="paragraph">
              <wp:posOffset>-630555</wp:posOffset>
            </wp:positionV>
            <wp:extent cx="10656606" cy="7563028"/>
            <wp:effectExtent l="0" t="0" r="0" b="0"/>
            <wp:wrapNone/>
            <wp:docPr id="2" name="Рисунок 2" descr="C:\Users\Шымкент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ымкент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606" cy="756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31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182"/>
        <w:gridCol w:w="6481"/>
      </w:tblGrid>
      <w:tr w:rsidR="001D157E" w:rsidTr="001D157E">
        <w:tc>
          <w:tcPr>
            <w:tcW w:w="6462" w:type="dxa"/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1D157E" w:rsidRDefault="001D157E">
            <w:pPr>
              <w:rPr>
                <w:rFonts w:cs="Times New Roman"/>
              </w:rPr>
            </w:pPr>
          </w:p>
        </w:tc>
        <w:tc>
          <w:tcPr>
            <w:tcW w:w="182" w:type="dxa"/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1D157E" w:rsidRDefault="001D157E">
            <w:pPr>
              <w:rPr>
                <w:rFonts w:cs="Times New Roman"/>
              </w:rPr>
            </w:pPr>
          </w:p>
        </w:tc>
        <w:tc>
          <w:tcPr>
            <w:tcW w:w="6481" w:type="dxa"/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1D157E" w:rsidRDefault="001D157E">
            <w:pPr>
              <w:spacing w:after="0" w:line="240" w:lineRule="auto"/>
              <w:ind w:left="2572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en-US"/>
              </w:rPr>
            </w:pPr>
          </w:p>
        </w:tc>
      </w:tr>
    </w:tbl>
    <w:p w:rsidR="001D157E" w:rsidRDefault="001D157E" w:rsidP="001D157E">
      <w:pPr>
        <w:spacing w:after="0"/>
        <w:jc w:val="center"/>
        <w:rPr>
          <w:rFonts w:ascii="Times New Roman" w:hAnsi="Times New Roman"/>
          <w:b/>
          <w:lang w:val="kk-KZ"/>
        </w:rPr>
      </w:pPr>
    </w:p>
    <w:p w:rsidR="001D157E" w:rsidRDefault="001D157E" w:rsidP="00926D6E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26D6E" w:rsidRDefault="00926D6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D157E" w:rsidRPr="001D157E" w:rsidRDefault="001D157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D157E">
        <w:rPr>
          <w:rFonts w:ascii="Times New Roman" w:hAnsi="Times New Roman"/>
          <w:b/>
          <w:sz w:val="28"/>
          <w:szCs w:val="28"/>
          <w:lang w:val="kk-KZ"/>
        </w:rPr>
        <w:t xml:space="preserve">Колледжішілік жұмыстарды </w:t>
      </w:r>
    </w:p>
    <w:p w:rsidR="001D157E" w:rsidRPr="001D157E" w:rsidRDefault="001D157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D157E">
        <w:rPr>
          <w:rFonts w:ascii="Times New Roman" w:hAnsi="Times New Roman"/>
          <w:b/>
          <w:sz w:val="28"/>
          <w:szCs w:val="28"/>
          <w:lang w:val="kk-KZ"/>
        </w:rPr>
        <w:t>БАҚЫЛАУ</w:t>
      </w:r>
    </w:p>
    <w:p w:rsidR="001D157E" w:rsidRPr="001D157E" w:rsidRDefault="001D157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D157E" w:rsidRPr="001D157E" w:rsidRDefault="001D157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2978"/>
        <w:gridCol w:w="2127"/>
        <w:gridCol w:w="2411"/>
        <w:gridCol w:w="2411"/>
      </w:tblGrid>
      <w:tr w:rsidR="001D157E" w:rsidRPr="00926D6E" w:rsidTr="001D1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D157E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D157E">
              <w:rPr>
                <w:b/>
                <w:sz w:val="28"/>
                <w:szCs w:val="28"/>
                <w:lang w:val="kk-KZ"/>
              </w:rPr>
              <w:t>Бақылау мазмұны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D157E">
              <w:rPr>
                <w:b/>
                <w:sz w:val="28"/>
                <w:szCs w:val="28"/>
                <w:lang w:val="kk-KZ"/>
              </w:rPr>
              <w:t>Бақылау объектісі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D157E">
              <w:rPr>
                <w:b/>
                <w:sz w:val="28"/>
                <w:szCs w:val="28"/>
                <w:lang w:val="kk-KZ"/>
              </w:rPr>
              <w:t>Бақылау мерзімі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D157E">
              <w:rPr>
                <w:b/>
                <w:sz w:val="28"/>
                <w:szCs w:val="28"/>
                <w:lang w:val="kk-KZ"/>
              </w:rPr>
              <w:t>Бақылауға жауаптылар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1D157E">
              <w:rPr>
                <w:b/>
                <w:spacing w:val="2"/>
                <w:sz w:val="28"/>
                <w:szCs w:val="28"/>
                <w:lang w:val="kk-KZ"/>
              </w:rPr>
              <w:t>Бақылау</w:t>
            </w:r>
          </w:p>
          <w:p w:rsidR="001D157E" w:rsidRPr="001D157E" w:rsidRDefault="001D157E">
            <w:pPr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1D157E">
              <w:rPr>
                <w:b/>
                <w:spacing w:val="2"/>
                <w:sz w:val="28"/>
                <w:szCs w:val="28"/>
                <w:lang w:val="kk-KZ"/>
              </w:rPr>
              <w:t>нәтижелерін жалпылау/</w:t>
            </w:r>
          </w:p>
          <w:p w:rsidR="001D157E" w:rsidRPr="001D157E" w:rsidRDefault="001D157E">
            <w:pPr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1D157E">
              <w:rPr>
                <w:b/>
                <w:spacing w:val="2"/>
                <w:sz w:val="28"/>
                <w:szCs w:val="28"/>
                <w:lang w:val="kk-KZ"/>
              </w:rPr>
              <w:t>қортындылау нысаны</w:t>
            </w:r>
          </w:p>
        </w:tc>
      </w:tr>
      <w:tr w:rsidR="001D157E" w:rsidRPr="001D157E" w:rsidTr="001D1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7E" w:rsidRPr="001D157E" w:rsidRDefault="001D157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D157E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7E" w:rsidRPr="001D157E" w:rsidRDefault="001D157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D157E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7E" w:rsidRPr="001D157E" w:rsidRDefault="001D157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D157E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7E" w:rsidRPr="001D157E" w:rsidRDefault="001D157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D157E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7E" w:rsidRPr="001D157E" w:rsidRDefault="001D157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D157E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7E" w:rsidRPr="001D157E" w:rsidRDefault="001D157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D157E"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1D157E" w:rsidRPr="001D157E" w:rsidTr="001D157E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 барысында оқу-тәрбие  процесін бақылау.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Колледжішілік құрылымдық бөлімшелер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Б.Р.Ешимов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Бөлім меңгерушілері, әдіскерлер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жылының соңы</w:t>
            </w: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D157E" w:rsidRPr="001D157E" w:rsidTr="001D157E">
        <w:trPr>
          <w:trHeight w:val="1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Оқу кабинеттері, зертханалар, шеберханалар және оқу-өндірістік практикасын өткізу аймағындағы жабдықталу жағдайларының сақталуын бақылау.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кабинеттері, зертханалар, шеберханалар және оқу-өндірістік практикасын өткізу аймағы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en-US"/>
              </w:rPr>
              <w:t>I</w:t>
            </w:r>
            <w:r w:rsidRPr="001D157E">
              <w:rPr>
                <w:sz w:val="28"/>
                <w:szCs w:val="28"/>
              </w:rPr>
              <w:t>-</w:t>
            </w:r>
            <w:r w:rsidRPr="001D157E">
              <w:rPr>
                <w:sz w:val="28"/>
                <w:szCs w:val="28"/>
                <w:lang w:val="en-US"/>
              </w:rPr>
              <w:t>II</w:t>
            </w:r>
            <w:r w:rsidRPr="001D157E">
              <w:rPr>
                <w:sz w:val="28"/>
                <w:szCs w:val="28"/>
                <w:lang w:val="kk-KZ"/>
              </w:rPr>
              <w:t xml:space="preserve"> семестрде арнайы түзілген кесте бойынша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Е.Е.Абдираимов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А.Т.Аманжолов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Г.Рахматуллаева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М.Мырзабеков ЦК төрағалары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Оқу жылының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І және ІІ жартыжыл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дығы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D157E" w:rsidRPr="001D157E" w:rsidTr="001D157E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ТжКББ жүйесінің өзгерістері мен талаптары негізінде оқу процесіне қатысты жұмыстарды жандандырып отыру.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Оқу-тәрбие бөлімі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Г.Ү.Искакова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Әдістемелік орталық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Оқу жылының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І және ІІ жартыжыл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дығы</w:t>
            </w:r>
          </w:p>
        </w:tc>
      </w:tr>
      <w:tr w:rsidR="001D157E" w:rsidRPr="001D157E" w:rsidTr="001D1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Кітапхананың жұмысын сандық жүйеге (цифрландыру) толық көшіру және жаңартылған оқу мазмұнына сәйкес оқулықтармен  толықтырып </w:t>
            </w:r>
            <w:r w:rsidRPr="001D157E">
              <w:rPr>
                <w:sz w:val="28"/>
                <w:szCs w:val="28"/>
                <w:lang w:val="kk-KZ"/>
              </w:rPr>
              <w:lastRenderedPageBreak/>
              <w:t>отыру.</w:t>
            </w: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lastRenderedPageBreak/>
              <w:t>Колледж кітапханасы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Г.Ү.Искакова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Г.Байназарова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Оқу жылының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І және ІІ жартыжыл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дығы</w:t>
            </w:r>
          </w:p>
        </w:tc>
      </w:tr>
      <w:tr w:rsidR="001D157E" w:rsidRPr="00926D6E" w:rsidTr="001D157E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pStyle w:val="TableParagraph"/>
              <w:spacing w:line="240" w:lineRule="auto"/>
              <w:ind w:left="114" w:right="554"/>
              <w:jc w:val="left"/>
              <w:rPr>
                <w:rFonts w:eastAsia="Calibri"/>
                <w:sz w:val="28"/>
                <w:szCs w:val="28"/>
              </w:rPr>
            </w:pPr>
            <w:r w:rsidRPr="001D157E">
              <w:rPr>
                <w:rFonts w:eastAsia="Calibri"/>
                <w:sz w:val="28"/>
                <w:szCs w:val="28"/>
              </w:rPr>
              <w:t xml:space="preserve">07140700 , 07161300, 07320700 , 10410200, 10410300, 10410400 - </w:t>
            </w: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- мамандықтары бойынша қазақ тіліндегі жаңа оқулықтармен толықтыру.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Колледж кітапханасы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Г.Ү.Искакова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Г.Байназарова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жылының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І және ІІ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жарты жылдығы</w:t>
            </w:r>
          </w:p>
        </w:tc>
      </w:tr>
      <w:tr w:rsidR="001D157E" w:rsidRPr="001D157E" w:rsidTr="001D157E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Топ жетекшілерінің тәрбие жұмыстары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Топ жетекшілер бірлестігі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Б.Р.Ешимов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Жастар комитеті, топ жетекшілер бірлестігі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жылының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І және ІІ жартыжыл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дығы</w:t>
            </w:r>
          </w:p>
        </w:tc>
      </w:tr>
      <w:tr w:rsidR="001D157E" w:rsidRPr="001D157E" w:rsidTr="001D1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Оқытудың электрондық оқу журналдарының жүйелі толтырылын бақылау.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бөлімі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1 айда 1 рет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А.Б.Акмулдаев,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оқу бөлімі,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инженер-жабдықтаушы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Ай сайын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D157E" w:rsidRPr="001D157E" w:rsidTr="001D1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rFonts w:eastAsia="Calibri"/>
                <w:sz w:val="28"/>
                <w:szCs w:val="28"/>
                <w:lang w:val="kk-KZ"/>
              </w:rPr>
              <w:t xml:space="preserve">07140700 , 07161300, 07320700 , 10410200, 10410300, 10410400 </w:t>
            </w:r>
            <w:r w:rsidRPr="001D157E">
              <w:rPr>
                <w:sz w:val="28"/>
                <w:szCs w:val="28"/>
                <w:lang w:val="kk-KZ"/>
              </w:rPr>
              <w:t>мамандықтары бойынша оқу және өндірістік  практикаларын ұйымдастыру шаралары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Оқу-өндірістік бөлімі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Е.Е.Абдираимоварнайы пән ЦК төрағалары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жылының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І және ІІ жартыжыл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дығы</w:t>
            </w: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D157E" w:rsidRPr="001D157E" w:rsidTr="001D157E">
        <w:trPr>
          <w:trHeight w:val="1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Колледждегі өндірістік оқу-машықтанудан өткізу аймағындағы практикалардың  сапалы өтуін қадағалау.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Оқу-өндірістік бөлімі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Е.Е.Абдираимов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арнайы пән ЦК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жылының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І және ІІ жартыжыл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дығы</w:t>
            </w:r>
          </w:p>
        </w:tc>
      </w:tr>
      <w:tr w:rsidR="001D157E" w:rsidRPr="001D157E" w:rsidTr="001D157E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10</w:t>
            </w: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Колледждің құрылымдық бөлімшелердің жұмыстары мен оқу процесін  бақылау.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Әдістемелік кабинет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А.Б.Акмулдаев,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әдіскерлер,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ішкі аудиторлар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жылының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І және ІІ жартыжыл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дығы</w:t>
            </w:r>
          </w:p>
        </w:tc>
      </w:tr>
      <w:tr w:rsidR="001D157E" w:rsidRPr="00926D6E" w:rsidTr="001D157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Колледжде және өндірісте практикадан  өтетін орындарда «Еңбек қорғау» заңының орындалуы мен «Техникалық қауіпсіздік ережелерін» қатаң сақталуын қадағалау.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Құрылымдық бөлімшелер,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оқу-өндірістік бөлімі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А.Т.Аманжолов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жылының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І және ІІ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жарты жылдығы</w:t>
            </w:r>
          </w:p>
        </w:tc>
      </w:tr>
      <w:tr w:rsidR="001D157E" w:rsidRPr="001D157E" w:rsidTr="001D157E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Жалпы орта білім беретін қала мектептерінде кәсіптік бағдар беру жұмыстарын жүргізу.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бөлімі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А.Б.Акмулдаев,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Е.Д.Тәліп,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 ЦК төрағалары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жылының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І және ІІ жартыжыл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дығы</w:t>
            </w:r>
          </w:p>
        </w:tc>
      </w:tr>
      <w:tr w:rsidR="001D157E" w:rsidRPr="001D157E" w:rsidTr="001D157E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Колледж оқытушыларының  үздіксіз біліктілігін арттыру курстарынан  және  біліктілік санатын көтеру аттестациясынан өтулерін  кестеге сәйкес бақылау.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Әдістемелік кабинет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А.Б.Акмулдаев,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әдіскерлер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ЦК төрағалары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 ішінде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D157E" w:rsidRPr="001D157E" w:rsidTr="001D157E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«Жас маман» жобасы аясында алынған құрал-жабдықтарды іс жүзінде пайдалануды бақылау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Оқу-өндірістік аймағы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Е.Е.Абдираимов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арнайы пән оқытушылары, өндірістік оқу шеберлері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 ішінде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D157E" w:rsidRPr="001D157E" w:rsidTr="001D157E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Дуальді оқыту жүйесі бойынша оқитын  оқу  топтарының санын көбейтуді қамтамасыз ету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бөлімі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Е.Е.Абдираимов</w:t>
            </w: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 ішінде</w:t>
            </w: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D157E" w:rsidRPr="001D157E" w:rsidTr="001D157E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Ата-аналар мен 18 жасқа толған студенттердің вакцинациядан өтуін қамтамасыз ету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– тәрбие бөлімі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А.Б.Акмулдаев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Б.Р.Ешимов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топ жетекшілер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 ішінде</w:t>
            </w: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D157E" w:rsidRPr="001D157E" w:rsidTr="001D157E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Колледж аумағындағы спорт зал жанынан  арнайы теннистік корт салу жұмысын аяқтауды қамтамасыз ету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Әкімшілік-шаруашылық бөлімі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Г.Ү.Искакова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А.Т.Аманжолов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 ішінде</w:t>
            </w: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D157E" w:rsidRPr="001D157E" w:rsidTr="001D157E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Асхана жұмысын бақылау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Медицина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лық бекет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Г.Ү.Искакова,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Кәсіподақ ұйымы,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Б.Р.Ешимов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 ішінде</w:t>
            </w:r>
          </w:p>
        </w:tc>
      </w:tr>
      <w:tr w:rsidR="001D157E" w:rsidRPr="001D157E" w:rsidTr="001D157E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Медициналық бекет жұмысын бақылау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Колледж әкімшілігі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 xml:space="preserve">Г.Ү.Искакова, 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Кәсіподақ ұйымы,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Б.Р.Ешимов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rPr>
                <w:sz w:val="28"/>
                <w:szCs w:val="28"/>
                <w:lang w:val="kk-KZ"/>
              </w:rPr>
            </w:pP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  <w:r w:rsidRPr="001D157E">
              <w:rPr>
                <w:sz w:val="28"/>
                <w:szCs w:val="28"/>
                <w:lang w:val="kk-KZ"/>
              </w:rPr>
              <w:t>Оқу жылы ішінде</w:t>
            </w:r>
          </w:p>
          <w:p w:rsidR="001D157E" w:rsidRPr="001D157E" w:rsidRDefault="001D157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1D157E" w:rsidRPr="001D157E" w:rsidRDefault="001D157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D157E" w:rsidRPr="001D157E" w:rsidRDefault="001D157E" w:rsidP="001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D157E" w:rsidRDefault="001D157E" w:rsidP="001D1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914140" cy="1794510"/>
            <wp:effectExtent l="0" t="0" r="0" b="0"/>
            <wp:docPr id="1" name="Рисунок 1" descr="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6C" w:rsidRDefault="00317E6C"/>
    <w:sectPr w:rsidR="00317E6C" w:rsidSect="001D15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19AC"/>
    <w:multiLevelType w:val="hybridMultilevel"/>
    <w:tmpl w:val="46DE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E4"/>
    <w:rsid w:val="001D157E"/>
    <w:rsid w:val="00317E6C"/>
    <w:rsid w:val="00926D6E"/>
    <w:rsid w:val="00E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"/>
    <w:basedOn w:val="a0"/>
    <w:link w:val="a4"/>
    <w:uiPriority w:val="34"/>
    <w:locked/>
    <w:rsid w:val="001D157E"/>
    <w:rPr>
      <w:rFonts w:ascii="Calibri" w:eastAsia="Calibri" w:hAnsi="Calibri" w:cs="Times New Roman"/>
    </w:rPr>
  </w:style>
  <w:style w:type="paragraph" w:styleId="a4">
    <w:name w:val="List Paragraph"/>
    <w:aliases w:val="маркированный"/>
    <w:basedOn w:val="a"/>
    <w:link w:val="a3"/>
    <w:uiPriority w:val="34"/>
    <w:qFormat/>
    <w:rsid w:val="001D15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D157E"/>
    <w:pPr>
      <w:widowControl w:val="0"/>
      <w:autoSpaceDE w:val="0"/>
      <w:autoSpaceDN w:val="0"/>
      <w:spacing w:after="0" w:line="203" w:lineRule="exact"/>
      <w:jc w:val="center"/>
    </w:pPr>
    <w:rPr>
      <w:rFonts w:ascii="Times New Roman" w:eastAsia="Times New Roman" w:hAnsi="Times New Roman" w:cs="Times New Roman"/>
      <w:lang w:val="kk-KZ" w:eastAsia="en-US"/>
    </w:rPr>
  </w:style>
  <w:style w:type="table" w:styleId="a5">
    <w:name w:val="Table Grid"/>
    <w:basedOn w:val="a1"/>
    <w:uiPriority w:val="59"/>
    <w:rsid w:val="001D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"/>
    <w:basedOn w:val="a0"/>
    <w:link w:val="a4"/>
    <w:uiPriority w:val="34"/>
    <w:locked/>
    <w:rsid w:val="001D157E"/>
    <w:rPr>
      <w:rFonts w:ascii="Calibri" w:eastAsia="Calibri" w:hAnsi="Calibri" w:cs="Times New Roman"/>
    </w:rPr>
  </w:style>
  <w:style w:type="paragraph" w:styleId="a4">
    <w:name w:val="List Paragraph"/>
    <w:aliases w:val="маркированный"/>
    <w:basedOn w:val="a"/>
    <w:link w:val="a3"/>
    <w:uiPriority w:val="34"/>
    <w:qFormat/>
    <w:rsid w:val="001D15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D157E"/>
    <w:pPr>
      <w:widowControl w:val="0"/>
      <w:autoSpaceDE w:val="0"/>
      <w:autoSpaceDN w:val="0"/>
      <w:spacing w:after="0" w:line="203" w:lineRule="exact"/>
      <w:jc w:val="center"/>
    </w:pPr>
    <w:rPr>
      <w:rFonts w:ascii="Times New Roman" w:eastAsia="Times New Roman" w:hAnsi="Times New Roman" w:cs="Times New Roman"/>
      <w:lang w:val="kk-KZ" w:eastAsia="en-US"/>
    </w:rPr>
  </w:style>
  <w:style w:type="table" w:styleId="a5">
    <w:name w:val="Table Grid"/>
    <w:basedOn w:val="a1"/>
    <w:uiPriority w:val="59"/>
    <w:rsid w:val="001D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Шымкент</dc:creator>
  <cp:keywords/>
  <dc:description/>
  <cp:lastModifiedBy>Шымкент</cp:lastModifiedBy>
  <cp:revision>3</cp:revision>
  <dcterms:created xsi:type="dcterms:W3CDTF">2024-01-10T05:23:00Z</dcterms:created>
  <dcterms:modified xsi:type="dcterms:W3CDTF">2024-01-10T05:31:00Z</dcterms:modified>
</cp:coreProperties>
</file>